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59" w:dyaOrig="2059">
          <v:rect xmlns:o="urn:schemas-microsoft-com:office:office" xmlns:v="urn:schemas-microsoft-com:vml" id="rectole0000000000" style="width:102.950000pt;height:10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725" w:leader="none"/>
        </w:tabs>
        <w:spacing w:before="0" w:after="160" w:line="259"/>
        <w:ind w:right="-90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56"/>
          <w:shd w:fill="auto" w:val="clear"/>
        </w:rPr>
        <w:t xml:space="preserve">Volunteer Information</w:t>
      </w:r>
    </w:p>
    <w:p>
      <w:pPr>
        <w:numPr>
          <w:ilvl w:val="0"/>
          <w:numId w:val="3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Each family is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  <w:t xml:space="preserve">STRONGLY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encouraged to volunteer a minimum of one home game (concessions, chains)</w:t>
      </w:r>
    </w:p>
    <w:p>
      <w:pPr>
        <w:numPr>
          <w:ilvl w:val="0"/>
          <w:numId w:val="3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Donations are always accepted and an easy way to help.  Suggestions include: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soda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water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Gatorade (12 ounce)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Hot dogs / hot dog buns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Kraft singles</w:t>
      </w:r>
    </w:p>
    <w:p>
      <w:pPr>
        <w:numPr>
          <w:ilvl w:val="0"/>
          <w:numId w:val="3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Loaf of bread</w:t>
      </w:r>
    </w:p>
    <w:p>
      <w:pPr>
        <w:numPr>
          <w:ilvl w:val="0"/>
          <w:numId w:val="3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Items can be brought to July equipment hand out.</w:t>
      </w:r>
    </w:p>
    <w:p>
      <w:pPr>
        <w:numPr>
          <w:ilvl w:val="0"/>
          <w:numId w:val="3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Email </w:t>
      </w:r>
      <w:hyperlink xmlns:r="http://schemas.openxmlformats.org/officeDocument/2006/relationships" r:id="docRId2">
        <w:r>
          <w:rPr>
            <w:rFonts w:ascii="Bookman Old Style" w:hAnsi="Bookman Old Style" w:cs="Bookman Old Style" w:eastAsia="Bookman Old Style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info@sheboyganyouthfootball.org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with questions</w:t>
      </w:r>
    </w:p>
    <w:p>
      <w:pPr>
        <w:tabs>
          <w:tab w:val="left" w:pos="1725" w:leader="none"/>
        </w:tabs>
        <w:spacing w:before="0" w:after="160" w:line="259"/>
        <w:ind w:right="-900" w:left="2085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725" w:leader="none"/>
        </w:tabs>
        <w:spacing w:before="0" w:after="160" w:line="259"/>
        <w:ind w:right="-900" w:left="2085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725" w:leader="none"/>
        </w:tabs>
        <w:spacing w:before="0" w:after="160" w:line="259"/>
        <w:ind w:right="-900" w:left="208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59" w:dyaOrig="2059">
          <v:rect xmlns:o="urn:schemas-microsoft-com:office:office" xmlns:v="urn:schemas-microsoft-com:vml" id="rectole0000000001" style="width:102.950000pt;height:102.9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725" w:leader="none"/>
        </w:tabs>
        <w:spacing w:before="0" w:after="160" w:line="259"/>
        <w:ind w:right="-90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56"/>
          <w:shd w:fill="auto" w:val="clear"/>
        </w:rPr>
        <w:t xml:space="preserve">Volunteer Information</w:t>
      </w:r>
    </w:p>
    <w:p>
      <w:pPr>
        <w:numPr>
          <w:ilvl w:val="0"/>
          <w:numId w:val="9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Each family is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8"/>
          <w:shd w:fill="auto" w:val="clear"/>
        </w:rPr>
        <w:t xml:space="preserve">STRONGLY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encouraged to volunteer a minimum of one home game (concessions, chains)</w:t>
      </w:r>
    </w:p>
    <w:p>
      <w:pPr>
        <w:numPr>
          <w:ilvl w:val="0"/>
          <w:numId w:val="9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Donations are always accepted and an easy way to help.  Suggestions include: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soda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water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Case of Gatorade (12 ounce)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Hot dogs / hot dog buns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Kraft singles</w:t>
      </w:r>
    </w:p>
    <w:p>
      <w:pPr>
        <w:numPr>
          <w:ilvl w:val="0"/>
          <w:numId w:val="9"/>
        </w:numPr>
        <w:tabs>
          <w:tab w:val="left" w:pos="1725" w:leader="none"/>
          <w:tab w:val="left" w:pos="3420" w:leader="none"/>
        </w:tabs>
        <w:spacing w:before="0" w:after="160" w:line="259"/>
        <w:ind w:right="-900" w:left="2805" w:firstLine="165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Loaf of bread</w:t>
      </w:r>
    </w:p>
    <w:p>
      <w:pPr>
        <w:numPr>
          <w:ilvl w:val="0"/>
          <w:numId w:val="9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Items can be brought to July equipment hand out.</w:t>
      </w:r>
    </w:p>
    <w:p>
      <w:pPr>
        <w:numPr>
          <w:ilvl w:val="0"/>
          <w:numId w:val="9"/>
        </w:numPr>
        <w:tabs>
          <w:tab w:val="left" w:pos="1725" w:leader="none"/>
        </w:tabs>
        <w:spacing w:before="0" w:after="160" w:line="259"/>
        <w:ind w:right="-900" w:left="2085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Email </w:t>
      </w:r>
      <w:hyperlink xmlns:r="http://schemas.openxmlformats.org/officeDocument/2006/relationships" r:id="docRId5">
        <w:r>
          <w:rPr>
            <w:rFonts w:ascii="Bookman Old Style" w:hAnsi="Bookman Old Style" w:cs="Bookman Old Style" w:eastAsia="Bookman Old Style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info@sheboyganyouthfootball.org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with questions</w:t>
      </w:r>
    </w:p>
    <w:p>
      <w:pPr>
        <w:tabs>
          <w:tab w:val="left" w:pos="1725" w:leader="none"/>
        </w:tabs>
        <w:spacing w:before="0" w:after="160" w:line="259"/>
        <w:ind w:right="-90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Mode="External" Target="mailto:info@sheboyganyouthfootball.org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info@sheboyganyouthfootball.org" Id="docRId2" Type="http://schemas.openxmlformats.org/officeDocument/2006/relationships/hyperlink" /><Relationship Target="media/image1.wmf" Id="docRId4" Type="http://schemas.openxmlformats.org/officeDocument/2006/relationships/image" /><Relationship Target="numbering.xml" Id="docRId6" Type="http://schemas.openxmlformats.org/officeDocument/2006/relationships/numbering" /></Relationships>
</file>